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9E" w:rsidRPr="00A5250A" w:rsidRDefault="00962A9E" w:rsidP="00962A9E">
      <w:pPr>
        <w:pStyle w:val="PolicyTitle"/>
        <w:tabs>
          <w:tab w:val="left" w:pos="2747"/>
          <w:tab w:val="center" w:pos="4680"/>
        </w:tabs>
        <w:jc w:val="left"/>
      </w:pPr>
      <w:r>
        <w:tab/>
      </w:r>
      <w:r>
        <w:tab/>
      </w:r>
      <w:r w:rsidRPr="00A5250A">
        <w:t>TRUSTEE’S SALE GUARANTEE</w:t>
      </w:r>
    </w:p>
    <w:p w:rsidR="00962A9E" w:rsidRDefault="00962A9E" w:rsidP="00962A9E">
      <w:pPr>
        <w:pStyle w:val="PolicyTitle"/>
      </w:pPr>
      <w:r w:rsidRPr="00A5250A">
        <w:t>SCHEDULE A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9"/>
        <w:gridCol w:w="3691"/>
        <w:gridCol w:w="1620"/>
        <w:gridCol w:w="2610"/>
      </w:tblGrid>
      <w:tr w:rsidR="00962A9E" w:rsidRPr="0006567E" w:rsidTr="00056F18">
        <w:tc>
          <w:tcPr>
            <w:tcW w:w="1000" w:type="pct"/>
          </w:tcPr>
          <w:p w:rsidR="00962A9E" w:rsidRPr="00883842" w:rsidRDefault="00962A9E" w:rsidP="00056F18">
            <w:pPr>
              <w:pStyle w:val="WFGStyle"/>
            </w:pPr>
            <w:r w:rsidRPr="00883842">
              <w:t>Order Number:</w:t>
            </w:r>
          </w:p>
        </w:tc>
        <w:tc>
          <w:tcPr>
            <w:tcW w:w="1864" w:type="pct"/>
          </w:tcPr>
          <w:p w:rsidR="00962A9E" w:rsidRPr="00883842" w:rsidRDefault="00962A9E" w:rsidP="00056F18">
            <w:pPr>
              <w:pStyle w:val="WFGBOLD"/>
            </w:pPr>
          </w:p>
        </w:tc>
        <w:tc>
          <w:tcPr>
            <w:tcW w:w="818" w:type="pct"/>
          </w:tcPr>
          <w:p w:rsidR="00962A9E" w:rsidRPr="00883842" w:rsidRDefault="00962A9E" w:rsidP="00056F18">
            <w:pPr>
              <w:pStyle w:val="WFGStyle"/>
            </w:pPr>
            <w:r w:rsidRPr="00883842">
              <w:t>Guarantee No.:</w:t>
            </w:r>
          </w:p>
        </w:tc>
        <w:tc>
          <w:tcPr>
            <w:tcW w:w="1318" w:type="pct"/>
          </w:tcPr>
          <w:p w:rsidR="00962A9E" w:rsidRDefault="00962A9E" w:rsidP="00056F18">
            <w:pPr>
              <w:pStyle w:val="WFGBOLD"/>
            </w:pPr>
          </w:p>
          <w:p w:rsidR="00962A9E" w:rsidRPr="00962A9E" w:rsidRDefault="00962A9E" w:rsidP="00962A9E">
            <w:pPr>
              <w:pStyle w:val="WFGStyle"/>
            </w:pPr>
          </w:p>
        </w:tc>
      </w:tr>
      <w:tr w:rsidR="00962A9E" w:rsidRPr="0006567E" w:rsidTr="00056F18">
        <w:tc>
          <w:tcPr>
            <w:tcW w:w="1000" w:type="pct"/>
          </w:tcPr>
          <w:p w:rsidR="00962A9E" w:rsidRPr="00883842" w:rsidRDefault="00962A9E" w:rsidP="00056F18">
            <w:pPr>
              <w:pStyle w:val="WFGStyle"/>
            </w:pPr>
            <w:r w:rsidRPr="00883842">
              <w:t>Date of Guarantee:</w:t>
            </w:r>
          </w:p>
        </w:tc>
        <w:tc>
          <w:tcPr>
            <w:tcW w:w="1864" w:type="pct"/>
          </w:tcPr>
          <w:p w:rsidR="00962A9E" w:rsidRPr="00883842" w:rsidRDefault="00962A9E" w:rsidP="00056F18">
            <w:pPr>
              <w:pStyle w:val="WFGBOLD"/>
            </w:pPr>
          </w:p>
        </w:tc>
        <w:tc>
          <w:tcPr>
            <w:tcW w:w="818" w:type="pct"/>
          </w:tcPr>
          <w:p w:rsidR="00962A9E" w:rsidRDefault="00962A9E" w:rsidP="00056F18">
            <w:pPr>
              <w:pStyle w:val="WFGStyle"/>
            </w:pPr>
            <w:r w:rsidRPr="00883842">
              <w:t>Premium:</w:t>
            </w:r>
          </w:p>
          <w:p w:rsidR="00962A9E" w:rsidRPr="00883842" w:rsidRDefault="00962A9E" w:rsidP="00056F18">
            <w:pPr>
              <w:pStyle w:val="WFGStyle"/>
            </w:pPr>
          </w:p>
        </w:tc>
        <w:tc>
          <w:tcPr>
            <w:tcW w:w="1318" w:type="pct"/>
          </w:tcPr>
          <w:p w:rsidR="00962A9E" w:rsidRPr="00883842" w:rsidRDefault="00962A9E" w:rsidP="00056F18">
            <w:pPr>
              <w:pStyle w:val="WFGBOLD"/>
            </w:pPr>
          </w:p>
        </w:tc>
      </w:tr>
      <w:tr w:rsidR="00962A9E" w:rsidRPr="0006567E" w:rsidTr="00056F18">
        <w:tc>
          <w:tcPr>
            <w:tcW w:w="1000" w:type="pct"/>
          </w:tcPr>
          <w:p w:rsidR="00962A9E" w:rsidRDefault="00962A9E" w:rsidP="00056F18">
            <w:pPr>
              <w:pStyle w:val="WFGStyle"/>
            </w:pPr>
            <w:r w:rsidRPr="00883842">
              <w:t>Amount of Liability:</w:t>
            </w:r>
          </w:p>
          <w:p w:rsidR="00962A9E" w:rsidRPr="00883842" w:rsidRDefault="00962A9E" w:rsidP="00056F18">
            <w:pPr>
              <w:pStyle w:val="WFGStyle"/>
            </w:pPr>
          </w:p>
        </w:tc>
        <w:tc>
          <w:tcPr>
            <w:tcW w:w="1864" w:type="pct"/>
          </w:tcPr>
          <w:p w:rsidR="00962A9E" w:rsidRPr="00883842" w:rsidRDefault="00962A9E" w:rsidP="00056F18">
            <w:pPr>
              <w:pStyle w:val="WFGBOLD"/>
            </w:pPr>
          </w:p>
        </w:tc>
        <w:tc>
          <w:tcPr>
            <w:tcW w:w="818" w:type="pct"/>
          </w:tcPr>
          <w:p w:rsidR="00962A9E" w:rsidRPr="00883842" w:rsidRDefault="00962A9E" w:rsidP="00056F18">
            <w:pPr>
              <w:pStyle w:val="WFGStyle"/>
            </w:pPr>
          </w:p>
        </w:tc>
        <w:tc>
          <w:tcPr>
            <w:tcW w:w="1318" w:type="pct"/>
          </w:tcPr>
          <w:p w:rsidR="00962A9E" w:rsidRPr="00883842" w:rsidRDefault="00962A9E" w:rsidP="00056F18">
            <w:pPr>
              <w:pStyle w:val="WFGBOLD"/>
              <w:rPr>
                <w:b w:val="0"/>
              </w:rPr>
            </w:pPr>
          </w:p>
        </w:tc>
      </w:tr>
    </w:tbl>
    <w:p w:rsidR="00962A9E" w:rsidRDefault="00962A9E" w:rsidP="00962A9E">
      <w:pPr>
        <w:pStyle w:val="PolicyScheduleA"/>
      </w:pPr>
      <w:r w:rsidRPr="00343F10">
        <w:t>The</w:t>
      </w:r>
      <w:r w:rsidRPr="00343F10">
        <w:rPr>
          <w:spacing w:val="12"/>
        </w:rPr>
        <w:t xml:space="preserve"> </w:t>
      </w:r>
      <w:r w:rsidRPr="00343F10">
        <w:t>estate</w:t>
      </w:r>
      <w:r w:rsidRPr="00343F10">
        <w:rPr>
          <w:spacing w:val="12"/>
        </w:rPr>
        <w:t xml:space="preserve"> </w:t>
      </w:r>
      <w:r w:rsidRPr="00343F10">
        <w:t>or</w:t>
      </w:r>
      <w:r w:rsidRPr="00343F10">
        <w:rPr>
          <w:spacing w:val="14"/>
        </w:rPr>
        <w:t xml:space="preserve"> </w:t>
      </w:r>
      <w:r w:rsidRPr="00343F10">
        <w:t>interest</w:t>
      </w:r>
      <w:r w:rsidRPr="00343F10">
        <w:rPr>
          <w:spacing w:val="16"/>
        </w:rPr>
        <w:t xml:space="preserve"> </w:t>
      </w:r>
      <w:r w:rsidRPr="00343F10">
        <w:t>in</w:t>
      </w:r>
      <w:r w:rsidRPr="00343F10">
        <w:rPr>
          <w:spacing w:val="8"/>
        </w:rPr>
        <w:t xml:space="preserve"> </w:t>
      </w:r>
      <w:r w:rsidRPr="00343F10">
        <w:t>the</w:t>
      </w:r>
      <w:r w:rsidRPr="00343F10">
        <w:rPr>
          <w:spacing w:val="12"/>
        </w:rPr>
        <w:t xml:space="preserve"> </w:t>
      </w:r>
      <w:r w:rsidRPr="00343F10">
        <w:t>land</w:t>
      </w:r>
      <w:r w:rsidRPr="00343F10">
        <w:rPr>
          <w:spacing w:val="12"/>
        </w:rPr>
        <w:t xml:space="preserve"> </w:t>
      </w:r>
      <w:r w:rsidRPr="00343F10">
        <w:t>hereinafter</w:t>
      </w:r>
      <w:r w:rsidRPr="00343F10">
        <w:rPr>
          <w:spacing w:val="14"/>
        </w:rPr>
        <w:t xml:space="preserve"> </w:t>
      </w:r>
      <w:r w:rsidRPr="00343F10">
        <w:t>described</w:t>
      </w:r>
      <w:r w:rsidRPr="00343F10">
        <w:rPr>
          <w:spacing w:val="12"/>
        </w:rPr>
        <w:t xml:space="preserve"> </w:t>
      </w:r>
      <w:r w:rsidRPr="00343F10">
        <w:t>or</w:t>
      </w:r>
      <w:r w:rsidRPr="00343F10">
        <w:rPr>
          <w:spacing w:val="14"/>
        </w:rPr>
        <w:t xml:space="preserve"> </w:t>
      </w:r>
      <w:r w:rsidRPr="00343F10">
        <w:t>referred</w:t>
      </w:r>
      <w:r w:rsidRPr="00343F10">
        <w:rPr>
          <w:spacing w:val="12"/>
        </w:rPr>
        <w:t xml:space="preserve"> </w:t>
      </w:r>
      <w:r w:rsidRPr="00343F10">
        <w:t>to</w:t>
      </w:r>
      <w:r w:rsidRPr="00343F10">
        <w:rPr>
          <w:spacing w:val="8"/>
        </w:rPr>
        <w:t xml:space="preserve"> </w:t>
      </w:r>
      <w:r w:rsidRPr="00343F10">
        <w:t>covered</w:t>
      </w:r>
      <w:r w:rsidRPr="00343F10">
        <w:rPr>
          <w:spacing w:val="12"/>
        </w:rPr>
        <w:t xml:space="preserve"> </w:t>
      </w:r>
      <w:r w:rsidRPr="00343F10">
        <w:t>by</w:t>
      </w:r>
      <w:r w:rsidRPr="00343F10">
        <w:rPr>
          <w:spacing w:val="14"/>
        </w:rPr>
        <w:t xml:space="preserve"> </w:t>
      </w:r>
      <w:r w:rsidRPr="00343F10">
        <w:t>this</w:t>
      </w:r>
      <w:r w:rsidRPr="00343F10">
        <w:rPr>
          <w:spacing w:val="9"/>
        </w:rPr>
        <w:t xml:space="preserve"> </w:t>
      </w:r>
      <w:r w:rsidRPr="00343F10">
        <w:t>Guarantee is:</w:t>
      </w:r>
    </w:p>
    <w:p w:rsidR="00962A9E" w:rsidRPr="00962A9E" w:rsidRDefault="00962A9E" w:rsidP="00962A9E">
      <w:pPr>
        <w:pStyle w:val="WFGBOLDINDENT12pts"/>
      </w:pPr>
    </w:p>
    <w:p w:rsidR="00962A9E" w:rsidRPr="00343F10" w:rsidRDefault="00962A9E" w:rsidP="00962A9E">
      <w:pPr>
        <w:pStyle w:val="PolicyScheduleA"/>
      </w:pPr>
      <w:r w:rsidRPr="00343F10">
        <w:t>Title to the estate or interest at the date hereof is vested</w:t>
      </w:r>
      <w:r w:rsidRPr="00343F10">
        <w:rPr>
          <w:spacing w:val="-27"/>
        </w:rPr>
        <w:t xml:space="preserve"> </w:t>
      </w:r>
      <w:r w:rsidRPr="00343F10">
        <w:t>in:</w:t>
      </w:r>
    </w:p>
    <w:p w:rsidR="00962A9E" w:rsidRDefault="00962A9E" w:rsidP="00962A9E">
      <w:pPr>
        <w:pStyle w:val="PolicyScheduleA"/>
      </w:pPr>
    </w:p>
    <w:p w:rsidR="00962A9E" w:rsidRPr="00343F10" w:rsidRDefault="00962A9E" w:rsidP="00962A9E">
      <w:pPr>
        <w:pStyle w:val="PolicyScheduleA"/>
      </w:pPr>
      <w:r w:rsidRPr="00343F10">
        <w:t xml:space="preserve">The land referred to in this Guarantee is situated in the State </w:t>
      </w:r>
      <w:r w:rsidRPr="00343F10">
        <w:rPr>
          <w:spacing w:val="-4"/>
        </w:rPr>
        <w:t>of</w:t>
      </w:r>
      <w:r>
        <w:rPr>
          <w:spacing w:val="-4"/>
        </w:rPr>
        <w:t xml:space="preserve"> Washington, </w:t>
      </w:r>
      <w:r w:rsidRPr="00343F10">
        <w:t xml:space="preserve">County </w:t>
      </w:r>
      <w:r w:rsidRPr="00343F10">
        <w:rPr>
          <w:spacing w:val="-4"/>
        </w:rPr>
        <w:t xml:space="preserve">of </w:t>
      </w:r>
      <w:r>
        <w:rPr>
          <w:spacing w:val="-4"/>
        </w:rPr>
        <w:t>_______________________ a</w:t>
      </w:r>
      <w:r w:rsidRPr="00343F10">
        <w:t>nd is described as</w:t>
      </w:r>
      <w:r w:rsidRPr="00343F10">
        <w:rPr>
          <w:spacing w:val="-7"/>
        </w:rPr>
        <w:t xml:space="preserve"> </w:t>
      </w:r>
      <w:r w:rsidRPr="00343F10">
        <w:t>follows:</w:t>
      </w:r>
    </w:p>
    <w:p w:rsidR="00962A9E" w:rsidRDefault="00962A9E" w:rsidP="00962A9E">
      <w:pPr>
        <w:pStyle w:val="WFGBOLDINDENT12pts"/>
      </w:pPr>
      <w:r w:rsidRPr="00343F10">
        <w:t>See Exhibit “A” attached hereto and made a part hereof</w:t>
      </w:r>
    </w:p>
    <w:p w:rsidR="00962A9E" w:rsidRDefault="00962A9E" w:rsidP="00962A9E">
      <w:pPr>
        <w:pStyle w:val="WFGBOLDINDENT12pts"/>
      </w:pPr>
    </w:p>
    <w:p w:rsidR="00962A9E" w:rsidRPr="00343F10" w:rsidRDefault="00962A9E" w:rsidP="00962A9E">
      <w:pPr>
        <w:pStyle w:val="WFGBOLDINDENT12pts"/>
      </w:pPr>
    </w:p>
    <w:p w:rsidR="00962A9E" w:rsidRPr="00343F10" w:rsidRDefault="00962A9E" w:rsidP="00962A9E">
      <w:pPr>
        <w:pStyle w:val="SFJustifiedALLCaps"/>
        <w:spacing w:after="120"/>
        <w:rPr>
          <w:sz w:val="20"/>
          <w:szCs w:val="20"/>
        </w:rPr>
      </w:pPr>
      <w:r w:rsidRPr="00343F10">
        <w:rPr>
          <w:sz w:val="20"/>
          <w:szCs w:val="20"/>
        </w:rPr>
        <w:t>SUBJECT TO THE EXCLUSIONS FROM COVERAGE, THE LIMITS OF LIABILITY AND OTHER PROVISIONS OF THE CONDITIONS AND STIPULATIONS HERETO ANNEXED AND MADE A PART OF THIS GUARANTEE.</w:t>
      </w:r>
      <w:bookmarkStart w:id="0" w:name="_GoBack"/>
      <w:bookmarkEnd w:id="0"/>
    </w:p>
    <w:sectPr w:rsidR="00962A9E" w:rsidRPr="00343F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F43" w:rsidRDefault="00BE7F43" w:rsidP="00962A9E">
      <w:pPr>
        <w:spacing w:after="0"/>
      </w:pPr>
      <w:r>
        <w:separator/>
      </w:r>
    </w:p>
  </w:endnote>
  <w:endnote w:type="continuationSeparator" w:id="0">
    <w:p w:rsidR="00BE7F43" w:rsidRDefault="00BE7F43" w:rsidP="00962A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9E" w:rsidRDefault="00962A9E" w:rsidP="00962A9E">
    <w:pPr>
      <w:pStyle w:val="Footer"/>
      <w:tabs>
        <w:tab w:val="clear" w:pos="4680"/>
        <w:tab w:val="clear" w:pos="9360"/>
        <w:tab w:val="left" w:pos="6679"/>
      </w:tabs>
    </w:pPr>
    <w:r>
      <w:t>WFG Form No. 3167553</w:t>
    </w:r>
    <w:r>
      <w:t>-A</w:t>
    </w:r>
    <w:r>
      <w:tab/>
    </w:r>
  </w:p>
  <w:p w:rsidR="00962A9E" w:rsidRDefault="00962A9E" w:rsidP="00962A9E">
    <w:pPr>
      <w:pStyle w:val="Footer"/>
    </w:pPr>
    <w:r>
      <w:t xml:space="preserve">Washington modified </w:t>
    </w:r>
    <w:r w:rsidRPr="00CE0598">
      <w:t>CLTA Guarantee Form No. 22 (06-</w:t>
    </w:r>
    <w:r>
      <w:t>17-06</w:t>
    </w:r>
    <w:r w:rsidRPr="00CE0598">
      <w:t>) - Trustee's Sale Guarantee</w:t>
    </w:r>
    <w:r>
      <w:t xml:space="preserve"> – Schedule A</w:t>
    </w:r>
  </w:p>
  <w:p w:rsidR="00962A9E" w:rsidRDefault="00962A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F43" w:rsidRDefault="00BE7F43" w:rsidP="00962A9E">
      <w:pPr>
        <w:spacing w:after="0"/>
      </w:pPr>
      <w:r>
        <w:separator/>
      </w:r>
    </w:p>
  </w:footnote>
  <w:footnote w:type="continuationSeparator" w:id="0">
    <w:p w:rsidR="00BE7F43" w:rsidRDefault="00BE7F43" w:rsidP="00962A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916"/>
    <w:multiLevelType w:val="hybridMultilevel"/>
    <w:tmpl w:val="2E56E3A8"/>
    <w:lvl w:ilvl="0" w:tplc="07801648">
      <w:start w:val="1"/>
      <w:numFmt w:val="decimal"/>
      <w:lvlText w:val="%1.1.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45715237"/>
    <w:multiLevelType w:val="multilevel"/>
    <w:tmpl w:val="AAD40266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6945BD"/>
    <w:multiLevelType w:val="hybridMultilevel"/>
    <w:tmpl w:val="591612EE"/>
    <w:lvl w:ilvl="0" w:tplc="FFF26F72">
      <w:start w:val="1"/>
      <w:numFmt w:val="decimal"/>
      <w:pStyle w:val="PolicySchedule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9E"/>
    <w:rsid w:val="005F0104"/>
    <w:rsid w:val="006854D9"/>
    <w:rsid w:val="00962A9E"/>
    <w:rsid w:val="00B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D5061-3F61-4FBC-B5A7-756F6692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A9E"/>
    <w:pPr>
      <w:spacing w:after="120" w:line="240" w:lineRule="auto"/>
    </w:pPr>
    <w:rPr>
      <w:rFonts w:ascii="Arial" w:hAnsi="Arial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5F0104"/>
    <w:pPr>
      <w:numPr>
        <w:numId w:val="2"/>
      </w:numPr>
      <w:tabs>
        <w:tab w:val="left" w:pos="1890"/>
      </w:tabs>
      <w:spacing w:before="200"/>
      <w:ind w:left="2250" w:right="144" w:hanging="360"/>
      <w:outlineLvl w:val="2"/>
    </w:pPr>
    <w:rPr>
      <w:rFonts w:ascii="Times New Roman" w:eastAsia="Segoe UI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0104"/>
    <w:rPr>
      <w:rFonts w:ascii="Times New Roman" w:eastAsia="Segoe UI" w:hAnsi="Times New Roman" w:cs="Times New Roman"/>
      <w:b/>
      <w:bCs/>
      <w:sz w:val="24"/>
      <w:szCs w:val="24"/>
    </w:rPr>
  </w:style>
  <w:style w:type="paragraph" w:customStyle="1" w:styleId="WFGStyle">
    <w:name w:val="WFG Style"/>
    <w:basedOn w:val="Normal"/>
    <w:qFormat/>
    <w:rsid w:val="00962A9E"/>
    <w:pPr>
      <w:keepLines/>
      <w:tabs>
        <w:tab w:val="left" w:pos="720"/>
      </w:tabs>
    </w:pPr>
    <w:rPr>
      <w:rFonts w:eastAsia="Calibri" w:cs="Times New Roman"/>
    </w:rPr>
  </w:style>
  <w:style w:type="paragraph" w:customStyle="1" w:styleId="WFGBOLD">
    <w:name w:val="WFG BOLD"/>
    <w:basedOn w:val="WFGStyle"/>
    <w:next w:val="WFGStyle"/>
    <w:qFormat/>
    <w:rsid w:val="00962A9E"/>
    <w:rPr>
      <w:b/>
    </w:rPr>
  </w:style>
  <w:style w:type="table" w:styleId="TableGrid">
    <w:name w:val="Table Grid"/>
    <w:basedOn w:val="TableNormal"/>
    <w:uiPriority w:val="39"/>
    <w:rsid w:val="00962A9E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Title">
    <w:name w:val="Policy Title"/>
    <w:basedOn w:val="Normal"/>
    <w:qFormat/>
    <w:rsid w:val="00962A9E"/>
    <w:pPr>
      <w:keepLines/>
      <w:spacing w:after="240"/>
      <w:jc w:val="center"/>
    </w:pPr>
    <w:rPr>
      <w:rFonts w:eastAsia="Calibri" w:cs="Times New Roman"/>
      <w:b/>
    </w:rPr>
  </w:style>
  <w:style w:type="paragraph" w:customStyle="1" w:styleId="WFGBOLDINDENT12pts">
    <w:name w:val="WFG BOLD INDENT 12pts"/>
    <w:basedOn w:val="WFGBOLD"/>
    <w:qFormat/>
    <w:rsid w:val="00962A9E"/>
    <w:pPr>
      <w:ind w:left="720"/>
    </w:pPr>
  </w:style>
  <w:style w:type="paragraph" w:customStyle="1" w:styleId="PolicyScheduleA">
    <w:name w:val="Policy Schedule A"/>
    <w:basedOn w:val="Normal"/>
    <w:next w:val="WFGBOLDINDENT12pts"/>
    <w:qFormat/>
    <w:rsid w:val="00962A9E"/>
    <w:pPr>
      <w:keepLines/>
      <w:numPr>
        <w:numId w:val="3"/>
      </w:numPr>
      <w:tabs>
        <w:tab w:val="left" w:pos="720"/>
      </w:tabs>
      <w:spacing w:before="120"/>
      <w:ind w:hanging="720"/>
      <w:jc w:val="both"/>
    </w:pPr>
    <w:rPr>
      <w:rFonts w:eastAsia="Calibri" w:cs="Times New Roman"/>
    </w:rPr>
  </w:style>
  <w:style w:type="paragraph" w:customStyle="1" w:styleId="SFJustifiedALLCaps">
    <w:name w:val="SF Justified ALL Caps"/>
    <w:basedOn w:val="Normal"/>
    <w:qFormat/>
    <w:rsid w:val="00962A9E"/>
    <w:pPr>
      <w:tabs>
        <w:tab w:val="left" w:pos="720"/>
      </w:tabs>
      <w:spacing w:after="0"/>
      <w:jc w:val="both"/>
    </w:pPr>
    <w:rPr>
      <w:rFonts w:eastAsia="Times New Roman" w:cs="Arial"/>
      <w:caps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A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2A9E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2A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2A9E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</dc:creator>
  <cp:keywords/>
  <dc:description/>
  <cp:lastModifiedBy>Debbie Thoms</cp:lastModifiedBy>
  <cp:revision>1</cp:revision>
  <dcterms:created xsi:type="dcterms:W3CDTF">2023-03-22T18:47:00Z</dcterms:created>
  <dcterms:modified xsi:type="dcterms:W3CDTF">2023-03-22T18:52:00Z</dcterms:modified>
</cp:coreProperties>
</file>